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0" w:rsidRPr="00665143" w:rsidRDefault="00D878B0"/>
    <w:p w:rsidR="00D878B0" w:rsidRPr="00665143" w:rsidRDefault="00D878B0"/>
    <w:p w:rsidR="00D878B0" w:rsidRPr="00665143" w:rsidRDefault="005746D2">
      <w:r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90170</wp:posOffset>
            </wp:positionV>
            <wp:extent cx="1600200" cy="1153160"/>
            <wp:effectExtent l="0" t="0" r="0" b="8890"/>
            <wp:wrapNone/>
            <wp:docPr id="2" name="Picture 2" descr="Primary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8B0" w:rsidRPr="00665143" w:rsidRDefault="00D878B0">
      <w:r w:rsidRPr="00665143">
        <w:t xml:space="preserve">                                                                                                                      </w:t>
      </w:r>
    </w:p>
    <w:p w:rsidR="00D878B0" w:rsidRPr="00665143" w:rsidRDefault="00D878B0" w:rsidP="00D878B0"/>
    <w:p w:rsidR="00D878B0" w:rsidRPr="00665143" w:rsidRDefault="00D878B0" w:rsidP="00D878B0"/>
    <w:p w:rsidR="00D878B0" w:rsidRPr="00665143" w:rsidRDefault="00D878B0" w:rsidP="00D878B0">
      <w:pPr>
        <w:jc w:val="center"/>
        <w:rPr>
          <w:b/>
        </w:rPr>
      </w:pPr>
      <w:r w:rsidRPr="00665143">
        <w:rPr>
          <w:b/>
        </w:rPr>
        <w:t>Freedom of Information – Response to Request</w:t>
      </w:r>
    </w:p>
    <w:p w:rsidR="00D878B0" w:rsidRPr="00665143" w:rsidRDefault="00D878B0" w:rsidP="00D878B0">
      <w:pPr>
        <w:jc w:val="center"/>
        <w:rPr>
          <w:b/>
        </w:rPr>
      </w:pPr>
    </w:p>
    <w:p w:rsidR="00D878B0" w:rsidRPr="00665143" w:rsidRDefault="00D878B0" w:rsidP="00D878B0">
      <w:pPr>
        <w:jc w:val="center"/>
        <w:rPr>
          <w:b/>
        </w:rPr>
      </w:pPr>
      <w:r w:rsidRPr="00665143">
        <w:rPr>
          <w:b/>
        </w:rPr>
        <w:t xml:space="preserve">Reference No.  </w:t>
      </w:r>
      <w:r w:rsidR="007A3E82">
        <w:rPr>
          <w:b/>
        </w:rPr>
        <w:t>FoI</w:t>
      </w:r>
      <w:r w:rsidR="008D5790">
        <w:rPr>
          <w:b/>
        </w:rPr>
        <w:t xml:space="preserve"> </w:t>
      </w:r>
      <w:r w:rsidR="004133CD">
        <w:rPr>
          <w:b/>
        </w:rPr>
        <w:t>393</w:t>
      </w:r>
    </w:p>
    <w:p w:rsidR="00D878B0" w:rsidRPr="00665143" w:rsidRDefault="00D878B0" w:rsidP="00D878B0">
      <w:pPr>
        <w:jc w:val="center"/>
        <w:rPr>
          <w:b/>
        </w:rPr>
      </w:pPr>
    </w:p>
    <w:p w:rsidR="00D878B0" w:rsidRPr="00665143" w:rsidRDefault="00D878B0" w:rsidP="00D878B0">
      <w:pPr>
        <w:jc w:val="center"/>
      </w:pPr>
      <w:r w:rsidRPr="00665143">
        <w:t>S</w:t>
      </w:r>
      <w:r w:rsidR="003D776A">
        <w:t>et out below are details of a</w:t>
      </w:r>
      <w:r w:rsidRPr="00665143">
        <w:t xml:space="preserve"> request for information held by the Council under the provisions of the Freedom of Information Act </w:t>
      </w:r>
      <w:r w:rsidR="003D776A">
        <w:t xml:space="preserve">2000 </w:t>
      </w:r>
      <w:r w:rsidRPr="00665143">
        <w:t>and the Council’s response.</w:t>
      </w:r>
    </w:p>
    <w:p w:rsidR="003F4720" w:rsidRDefault="003F4720" w:rsidP="00D878B0">
      <w:pPr>
        <w:jc w:val="center"/>
      </w:pPr>
      <w:r>
        <w:t>___________________</w:t>
      </w:r>
    </w:p>
    <w:p w:rsidR="003F4720" w:rsidRDefault="003F4720" w:rsidP="003F4720">
      <w:pPr>
        <w:shd w:val="clear" w:color="auto" w:fill="FFFFFF"/>
        <w:jc w:val="both"/>
        <w:rPr>
          <w:color w:val="000000"/>
        </w:rPr>
      </w:pPr>
      <w:r w:rsidRPr="003F4720">
        <w:rPr>
          <w:color w:val="000000"/>
        </w:rPr>
        <w:t> </w:t>
      </w:r>
    </w:p>
    <w:p w:rsidR="00783712" w:rsidRPr="00783712" w:rsidRDefault="00783712" w:rsidP="00783712">
      <w:pPr>
        <w:pStyle w:val="ListParagraph"/>
        <w:numPr>
          <w:ilvl w:val="0"/>
          <w:numId w:val="12"/>
        </w:numPr>
        <w:shd w:val="clear" w:color="auto" w:fill="FFFFFF"/>
        <w:jc w:val="both"/>
        <w:rPr>
          <w:b/>
          <w:color w:val="000000"/>
        </w:rPr>
      </w:pPr>
      <w:r w:rsidRPr="00783712">
        <w:rPr>
          <w:b/>
        </w:rPr>
        <w:t xml:space="preserve">How many people are employed to deal with FOI? </w:t>
      </w:r>
    </w:p>
    <w:p w:rsidR="00783712" w:rsidRDefault="00783712" w:rsidP="00783712">
      <w:pPr>
        <w:pStyle w:val="ListParagraph"/>
        <w:shd w:val="clear" w:color="auto" w:fill="FFFFFF"/>
        <w:ind w:left="567"/>
        <w:jc w:val="both"/>
        <w:rPr>
          <w:b/>
        </w:rPr>
      </w:pPr>
    </w:p>
    <w:p w:rsidR="00783712" w:rsidRPr="00783712" w:rsidRDefault="00783712" w:rsidP="00783712">
      <w:pPr>
        <w:ind w:left="567"/>
        <w:jc w:val="both"/>
        <w:rPr>
          <w:rFonts w:cs="Times New Roman"/>
          <w:bCs/>
          <w:szCs w:val="24"/>
          <w:lang w:eastAsia="en-US"/>
        </w:rPr>
      </w:pPr>
      <w:r>
        <w:rPr>
          <w:rFonts w:cs="Times New Roman"/>
          <w:bCs/>
          <w:szCs w:val="24"/>
          <w:lang w:eastAsia="en-US"/>
        </w:rPr>
        <w:t>T</w:t>
      </w:r>
      <w:r w:rsidRPr="00783712">
        <w:rPr>
          <w:rFonts w:cs="Times New Roman"/>
          <w:szCs w:val="24"/>
          <w:lang w:eastAsia="en-US"/>
        </w:rPr>
        <w:t xml:space="preserve">he handling of </w:t>
      </w:r>
      <w:r w:rsidRPr="00783712">
        <w:rPr>
          <w:rFonts w:cs="Times New Roman"/>
          <w:lang w:eastAsia="en-US"/>
        </w:rPr>
        <w:t>freedom of in</w:t>
      </w:r>
      <w:r>
        <w:rPr>
          <w:rFonts w:cs="Times New Roman"/>
          <w:lang w:eastAsia="en-US"/>
        </w:rPr>
        <w:t xml:space="preserve">formation requests is part of the responsibility of </w:t>
      </w:r>
      <w:r w:rsidR="004133CD">
        <w:rPr>
          <w:rFonts w:cs="Times New Roman"/>
          <w:lang w:eastAsia="en-US"/>
        </w:rPr>
        <w:t xml:space="preserve">approximately </w:t>
      </w:r>
      <w:r>
        <w:rPr>
          <w:rFonts w:cs="Times New Roman"/>
          <w:lang w:eastAsia="en-US"/>
        </w:rPr>
        <w:t xml:space="preserve">five officers of Epping Forest District Council on a regular basis. However, the Council employs no dedicated officers to </w:t>
      </w:r>
      <w:r>
        <w:rPr>
          <w:rFonts w:cs="Times New Roman"/>
          <w:szCs w:val="24"/>
          <w:lang w:eastAsia="en-US"/>
        </w:rPr>
        <w:t>handle</w:t>
      </w:r>
      <w:r w:rsidRPr="00783712">
        <w:rPr>
          <w:rFonts w:cs="Times New Roman"/>
          <w:szCs w:val="24"/>
          <w:lang w:eastAsia="en-US"/>
        </w:rPr>
        <w:t xml:space="preserve"> </w:t>
      </w:r>
      <w:r w:rsidRPr="00783712">
        <w:rPr>
          <w:rFonts w:cs="Times New Roman"/>
          <w:lang w:eastAsia="en-US"/>
        </w:rPr>
        <w:t>freedom of in</w:t>
      </w:r>
      <w:r>
        <w:rPr>
          <w:rFonts w:cs="Times New Roman"/>
          <w:lang w:eastAsia="en-US"/>
        </w:rPr>
        <w:t>formation requests</w:t>
      </w:r>
      <w:r>
        <w:rPr>
          <w:rFonts w:cs="Times New Roman"/>
          <w:lang w:eastAsia="en-US"/>
        </w:rPr>
        <w:t xml:space="preserve"> and such responsibilities are part of wider substantive roles;</w:t>
      </w:r>
    </w:p>
    <w:p w:rsidR="00783712" w:rsidRPr="00783712" w:rsidRDefault="00783712" w:rsidP="00783712">
      <w:pPr>
        <w:pStyle w:val="ListParagraph"/>
        <w:shd w:val="clear" w:color="auto" w:fill="FFFFFF"/>
        <w:ind w:left="567"/>
        <w:jc w:val="both"/>
        <w:rPr>
          <w:b/>
          <w:color w:val="000000"/>
        </w:rPr>
      </w:pPr>
    </w:p>
    <w:p w:rsidR="00783712" w:rsidRPr="00783712" w:rsidRDefault="00783712" w:rsidP="00783712">
      <w:pPr>
        <w:pStyle w:val="ListParagraph"/>
        <w:numPr>
          <w:ilvl w:val="0"/>
          <w:numId w:val="12"/>
        </w:numPr>
        <w:shd w:val="clear" w:color="auto" w:fill="FFFFFF"/>
        <w:jc w:val="both"/>
        <w:rPr>
          <w:b/>
          <w:color w:val="000000"/>
        </w:rPr>
      </w:pPr>
      <w:r w:rsidRPr="00783712">
        <w:rPr>
          <w:b/>
        </w:rPr>
        <w:t xml:space="preserve">What is the budget for administering FOI? </w:t>
      </w:r>
      <w:bookmarkStart w:id="0" w:name="_GoBack"/>
      <w:bookmarkEnd w:id="0"/>
    </w:p>
    <w:p w:rsidR="00783712" w:rsidRDefault="00783712" w:rsidP="00783712">
      <w:pPr>
        <w:shd w:val="clear" w:color="auto" w:fill="FFFFFF"/>
        <w:jc w:val="both"/>
        <w:rPr>
          <w:b/>
          <w:color w:val="000000"/>
        </w:rPr>
      </w:pPr>
    </w:p>
    <w:p w:rsidR="00783712" w:rsidRPr="00783712" w:rsidRDefault="00783712" w:rsidP="00783712">
      <w:pPr>
        <w:ind w:left="567"/>
        <w:jc w:val="both"/>
        <w:rPr>
          <w:rFonts w:cs="Times New Roman"/>
          <w:bCs/>
          <w:szCs w:val="24"/>
          <w:lang w:eastAsia="en-US"/>
        </w:rPr>
      </w:pPr>
      <w:r>
        <w:rPr>
          <w:rFonts w:cs="Times New Roman"/>
          <w:bCs/>
          <w:szCs w:val="24"/>
          <w:lang w:eastAsia="en-US"/>
        </w:rPr>
        <w:t>T</w:t>
      </w:r>
      <w:r w:rsidRPr="00783712">
        <w:rPr>
          <w:rFonts w:cs="Times New Roman"/>
          <w:szCs w:val="24"/>
          <w:lang w:eastAsia="en-US"/>
        </w:rPr>
        <w:t xml:space="preserve">he </w:t>
      </w:r>
      <w:r>
        <w:rPr>
          <w:rFonts w:cs="Times New Roman"/>
          <w:szCs w:val="24"/>
          <w:lang w:eastAsia="en-US"/>
        </w:rPr>
        <w:t xml:space="preserve">Council makes no specific budget provision for the </w:t>
      </w:r>
      <w:r w:rsidRPr="00783712">
        <w:rPr>
          <w:rFonts w:cs="Times New Roman"/>
          <w:szCs w:val="24"/>
          <w:lang w:eastAsia="en-US"/>
        </w:rPr>
        <w:t xml:space="preserve">handling of </w:t>
      </w:r>
      <w:r w:rsidRPr="00783712">
        <w:rPr>
          <w:rFonts w:cs="Times New Roman"/>
          <w:lang w:eastAsia="en-US"/>
        </w:rPr>
        <w:t>freedom of in</w:t>
      </w:r>
      <w:r>
        <w:rPr>
          <w:rFonts w:cs="Times New Roman"/>
          <w:lang w:eastAsia="en-US"/>
        </w:rPr>
        <w:t>formation requests</w:t>
      </w:r>
      <w:r>
        <w:rPr>
          <w:rFonts w:cs="Times New Roman"/>
          <w:lang w:eastAsia="en-US"/>
        </w:rPr>
        <w:t>.</w:t>
      </w:r>
      <w:r>
        <w:rPr>
          <w:rFonts w:cs="Times New Roman"/>
          <w:lang w:eastAsia="en-US"/>
        </w:rPr>
        <w:t xml:space="preserve"> </w:t>
      </w:r>
    </w:p>
    <w:p w:rsidR="00783712" w:rsidRPr="00783712" w:rsidRDefault="00783712" w:rsidP="00783712">
      <w:pPr>
        <w:shd w:val="clear" w:color="auto" w:fill="FFFFFF"/>
        <w:jc w:val="both"/>
        <w:rPr>
          <w:b/>
          <w:color w:val="000000"/>
        </w:rPr>
      </w:pPr>
    </w:p>
    <w:p w:rsidR="00783712" w:rsidRPr="00783712" w:rsidRDefault="00783712" w:rsidP="00783712">
      <w:pPr>
        <w:pStyle w:val="ListParagraph"/>
        <w:numPr>
          <w:ilvl w:val="0"/>
          <w:numId w:val="12"/>
        </w:numPr>
        <w:shd w:val="clear" w:color="auto" w:fill="FFFFFF"/>
        <w:jc w:val="both"/>
        <w:rPr>
          <w:b/>
          <w:color w:val="000000"/>
        </w:rPr>
      </w:pPr>
      <w:r w:rsidRPr="00783712">
        <w:rPr>
          <w:b/>
        </w:rPr>
        <w:t xml:space="preserve">Do you use case management software for FOI? If so, which one? </w:t>
      </w:r>
    </w:p>
    <w:p w:rsidR="00783712" w:rsidRDefault="00783712" w:rsidP="00783712">
      <w:pPr>
        <w:pStyle w:val="ListParagraph"/>
        <w:shd w:val="clear" w:color="auto" w:fill="FFFFFF"/>
        <w:ind w:left="567"/>
        <w:jc w:val="both"/>
        <w:rPr>
          <w:b/>
        </w:rPr>
      </w:pPr>
    </w:p>
    <w:p w:rsidR="00783712" w:rsidRPr="00783712" w:rsidRDefault="00783712" w:rsidP="00783712">
      <w:pPr>
        <w:ind w:left="567"/>
        <w:jc w:val="both"/>
        <w:rPr>
          <w:rFonts w:cs="Times New Roman"/>
          <w:bCs/>
          <w:szCs w:val="24"/>
          <w:lang w:eastAsia="en-US"/>
        </w:rPr>
      </w:pPr>
      <w:r>
        <w:rPr>
          <w:rFonts w:cs="Times New Roman"/>
          <w:bCs/>
          <w:szCs w:val="24"/>
          <w:lang w:eastAsia="en-US"/>
        </w:rPr>
        <w:t>T</w:t>
      </w:r>
      <w:r w:rsidRPr="00783712">
        <w:rPr>
          <w:rFonts w:cs="Times New Roman"/>
          <w:szCs w:val="24"/>
          <w:lang w:eastAsia="en-US"/>
        </w:rPr>
        <w:t xml:space="preserve">he </w:t>
      </w:r>
      <w:r>
        <w:rPr>
          <w:rFonts w:cs="Times New Roman"/>
          <w:szCs w:val="24"/>
          <w:lang w:eastAsia="en-US"/>
        </w:rPr>
        <w:t>Council uses the Vuelio Cases system</w:t>
      </w:r>
      <w:r>
        <w:rPr>
          <w:rFonts w:cs="Times New Roman"/>
          <w:szCs w:val="24"/>
          <w:lang w:eastAsia="en-US"/>
        </w:rPr>
        <w:t xml:space="preserve"> for the </w:t>
      </w:r>
      <w:r w:rsidRPr="00783712">
        <w:rPr>
          <w:rFonts w:cs="Times New Roman"/>
          <w:szCs w:val="24"/>
          <w:lang w:eastAsia="en-US"/>
        </w:rPr>
        <w:t xml:space="preserve">handling of </w:t>
      </w:r>
      <w:r w:rsidRPr="00783712">
        <w:rPr>
          <w:rFonts w:cs="Times New Roman"/>
          <w:lang w:eastAsia="en-US"/>
        </w:rPr>
        <w:t>freedom of in</w:t>
      </w:r>
      <w:r>
        <w:rPr>
          <w:rFonts w:cs="Times New Roman"/>
          <w:lang w:eastAsia="en-US"/>
        </w:rPr>
        <w:t xml:space="preserve">formation requests. </w:t>
      </w:r>
    </w:p>
    <w:p w:rsidR="00783712" w:rsidRPr="00783712" w:rsidRDefault="00783712" w:rsidP="00783712">
      <w:pPr>
        <w:pStyle w:val="ListParagraph"/>
        <w:shd w:val="clear" w:color="auto" w:fill="FFFFFF"/>
        <w:ind w:left="567"/>
        <w:jc w:val="both"/>
        <w:rPr>
          <w:b/>
          <w:color w:val="000000"/>
        </w:rPr>
      </w:pPr>
    </w:p>
    <w:p w:rsidR="00783712" w:rsidRPr="00783712" w:rsidRDefault="00783712" w:rsidP="00783712">
      <w:pPr>
        <w:pStyle w:val="ListParagraph"/>
        <w:numPr>
          <w:ilvl w:val="0"/>
          <w:numId w:val="12"/>
        </w:numPr>
        <w:shd w:val="clear" w:color="auto" w:fill="FFFFFF"/>
        <w:jc w:val="both"/>
        <w:rPr>
          <w:b/>
          <w:color w:val="000000"/>
        </w:rPr>
      </w:pPr>
      <w:r w:rsidRPr="00783712">
        <w:rPr>
          <w:b/>
        </w:rPr>
        <w:t>Do you publish a disclosure log?</w:t>
      </w:r>
    </w:p>
    <w:p w:rsidR="004F3961" w:rsidRDefault="004F3961"/>
    <w:p w:rsidR="00783712" w:rsidRPr="00783712" w:rsidRDefault="00783712" w:rsidP="00783712">
      <w:pPr>
        <w:ind w:left="567"/>
        <w:jc w:val="both"/>
        <w:rPr>
          <w:rFonts w:cs="Times New Roman"/>
          <w:bCs/>
          <w:szCs w:val="24"/>
          <w:lang w:eastAsia="en-US"/>
        </w:rPr>
      </w:pPr>
      <w:r w:rsidRPr="00783712">
        <w:rPr>
          <w:rFonts w:cs="Times New Roman"/>
          <w:bCs/>
          <w:szCs w:val="24"/>
          <w:lang w:eastAsia="en-US"/>
        </w:rPr>
        <w:t>T</w:t>
      </w:r>
      <w:r w:rsidRPr="00783712">
        <w:rPr>
          <w:rFonts w:cs="Times New Roman"/>
          <w:szCs w:val="24"/>
          <w:lang w:eastAsia="en-US"/>
        </w:rPr>
        <w:t xml:space="preserve">he Council </w:t>
      </w:r>
      <w:r w:rsidRPr="00783712">
        <w:rPr>
          <w:rFonts w:cs="Times New Roman"/>
          <w:szCs w:val="24"/>
          <w:lang w:eastAsia="en-US"/>
        </w:rPr>
        <w:t xml:space="preserve">does not currently </w:t>
      </w:r>
      <w:r w:rsidRPr="00783712">
        <w:t>publish a disclosure log</w:t>
      </w:r>
      <w:r w:rsidRPr="00783712">
        <w:rPr>
          <w:rFonts w:cs="Times New Roman"/>
          <w:szCs w:val="24"/>
          <w:lang w:eastAsia="en-US"/>
        </w:rPr>
        <w:t xml:space="preserve"> of its responses to </w:t>
      </w:r>
      <w:r w:rsidRPr="00783712">
        <w:rPr>
          <w:rFonts w:cs="Times New Roman"/>
          <w:lang w:eastAsia="en-US"/>
        </w:rPr>
        <w:t xml:space="preserve">freedom of information requests. </w:t>
      </w:r>
    </w:p>
    <w:p w:rsidR="00783712" w:rsidRDefault="00783712" w:rsidP="00783712">
      <w:pPr>
        <w:ind w:left="567"/>
        <w:jc w:val="both"/>
        <w:rPr>
          <w:rFonts w:cs="Times New Roman"/>
          <w:bCs/>
          <w:szCs w:val="24"/>
          <w:lang w:eastAsia="en-US"/>
        </w:rPr>
      </w:pPr>
    </w:p>
    <w:p w:rsidR="00783712" w:rsidRDefault="00783712" w:rsidP="00783712">
      <w:pPr>
        <w:ind w:left="567"/>
        <w:jc w:val="both"/>
        <w:rPr>
          <w:rFonts w:cs="Times New Roman"/>
          <w:bCs/>
          <w:szCs w:val="24"/>
          <w:lang w:eastAsia="en-US"/>
        </w:rPr>
      </w:pPr>
    </w:p>
    <w:p w:rsidR="00783712" w:rsidRPr="00665143" w:rsidRDefault="00783712"/>
    <w:sectPr w:rsidR="00783712" w:rsidRPr="00665143" w:rsidSect="009347A6">
      <w:footerReference w:type="default" r:id="rId10"/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8F" w:rsidRDefault="004C1F8F" w:rsidP="004C1F8F">
      <w:r>
        <w:separator/>
      </w:r>
    </w:p>
  </w:endnote>
  <w:endnote w:type="continuationSeparator" w:id="0">
    <w:p w:rsidR="004C1F8F" w:rsidRDefault="004C1F8F" w:rsidP="004C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572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F8F" w:rsidRDefault="004C1F8F" w:rsidP="004C1F8F">
        <w:pPr>
          <w:pStyle w:val="Footer"/>
          <w:jc w:val="center"/>
        </w:pPr>
        <w:r w:rsidRPr="004C1F8F">
          <w:fldChar w:fldCharType="begin"/>
        </w:r>
        <w:r w:rsidRPr="004C1F8F">
          <w:instrText xml:space="preserve"> PAGE   \* MERGEFORMAT </w:instrText>
        </w:r>
        <w:r w:rsidRPr="004C1F8F">
          <w:fldChar w:fldCharType="separate"/>
        </w:r>
        <w:r w:rsidR="004133CD">
          <w:rPr>
            <w:noProof/>
          </w:rPr>
          <w:t>1</w:t>
        </w:r>
        <w:r w:rsidRPr="004C1F8F">
          <w:rPr>
            <w:noProof/>
          </w:rPr>
          <w:fldChar w:fldCharType="end"/>
        </w:r>
      </w:p>
    </w:sdtContent>
  </w:sdt>
  <w:p w:rsidR="004C1F8F" w:rsidRDefault="004C1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8F" w:rsidRDefault="004C1F8F" w:rsidP="004C1F8F">
      <w:r>
        <w:separator/>
      </w:r>
    </w:p>
  </w:footnote>
  <w:footnote w:type="continuationSeparator" w:id="0">
    <w:p w:rsidR="004C1F8F" w:rsidRDefault="004C1F8F" w:rsidP="004C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313"/>
    <w:multiLevelType w:val="multilevel"/>
    <w:tmpl w:val="CCFC5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834"/>
    <w:multiLevelType w:val="multilevel"/>
    <w:tmpl w:val="E16C78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16724"/>
    <w:multiLevelType w:val="multilevel"/>
    <w:tmpl w:val="32EAA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731C4"/>
    <w:multiLevelType w:val="hybridMultilevel"/>
    <w:tmpl w:val="91C6D1B6"/>
    <w:lvl w:ilvl="0" w:tplc="977E453A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</w:rPr>
    </w:lvl>
    <w:lvl w:ilvl="1" w:tplc="A8101088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87F4A"/>
    <w:multiLevelType w:val="hybridMultilevel"/>
    <w:tmpl w:val="ED8CD312"/>
    <w:lvl w:ilvl="0" w:tplc="E4F082C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2A1"/>
    <w:multiLevelType w:val="multilevel"/>
    <w:tmpl w:val="97369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777DC"/>
    <w:multiLevelType w:val="hybridMultilevel"/>
    <w:tmpl w:val="3DDEC5E0"/>
    <w:lvl w:ilvl="0" w:tplc="D88C19E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11C3B"/>
    <w:multiLevelType w:val="hybridMultilevel"/>
    <w:tmpl w:val="7C4A9D04"/>
    <w:lvl w:ilvl="0" w:tplc="A834613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A1E34"/>
    <w:multiLevelType w:val="multilevel"/>
    <w:tmpl w:val="EB8E4D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40E08"/>
    <w:multiLevelType w:val="multilevel"/>
    <w:tmpl w:val="050CE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B156B"/>
    <w:multiLevelType w:val="multilevel"/>
    <w:tmpl w:val="DB1EA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85C8C"/>
    <w:multiLevelType w:val="multilevel"/>
    <w:tmpl w:val="457625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C6026"/>
    <w:multiLevelType w:val="multilevel"/>
    <w:tmpl w:val="D700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2264D"/>
    <w:multiLevelType w:val="hybridMultilevel"/>
    <w:tmpl w:val="75D87D58"/>
    <w:lvl w:ilvl="0" w:tplc="D88C19E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41CF8"/>
    <w:multiLevelType w:val="multilevel"/>
    <w:tmpl w:val="21EA6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51C4E"/>
    <w:multiLevelType w:val="hybridMultilevel"/>
    <w:tmpl w:val="EC8E866A"/>
    <w:lvl w:ilvl="0" w:tplc="7310C3A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 w:tplc="A78E70B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F10AF"/>
    <w:multiLevelType w:val="multilevel"/>
    <w:tmpl w:val="9B4C2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700F2"/>
    <w:multiLevelType w:val="hybridMultilevel"/>
    <w:tmpl w:val="ACD28542"/>
    <w:lvl w:ilvl="0" w:tplc="C9A43FAA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EB2692"/>
    <w:multiLevelType w:val="multilevel"/>
    <w:tmpl w:val="D916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D44FD"/>
    <w:multiLevelType w:val="multilevel"/>
    <w:tmpl w:val="C6A67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20"/>
    <w:rsid w:val="0006668A"/>
    <w:rsid w:val="00080E4B"/>
    <w:rsid w:val="00135B0E"/>
    <w:rsid w:val="00204906"/>
    <w:rsid w:val="00307A1B"/>
    <w:rsid w:val="003C57BD"/>
    <w:rsid w:val="003C750A"/>
    <w:rsid w:val="003D776A"/>
    <w:rsid w:val="003E6055"/>
    <w:rsid w:val="003F4720"/>
    <w:rsid w:val="004133CD"/>
    <w:rsid w:val="004C1F8F"/>
    <w:rsid w:val="004D2E22"/>
    <w:rsid w:val="004F3961"/>
    <w:rsid w:val="005746D2"/>
    <w:rsid w:val="005A08B4"/>
    <w:rsid w:val="00665143"/>
    <w:rsid w:val="006D65D0"/>
    <w:rsid w:val="00783712"/>
    <w:rsid w:val="007A3E82"/>
    <w:rsid w:val="007C65DA"/>
    <w:rsid w:val="008D5790"/>
    <w:rsid w:val="008F55B0"/>
    <w:rsid w:val="009347A6"/>
    <w:rsid w:val="00A3549A"/>
    <w:rsid w:val="00B07BD3"/>
    <w:rsid w:val="00B837F3"/>
    <w:rsid w:val="00C30041"/>
    <w:rsid w:val="00C65261"/>
    <w:rsid w:val="00D16B6E"/>
    <w:rsid w:val="00D878B0"/>
    <w:rsid w:val="00DB529B"/>
    <w:rsid w:val="00E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4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paragraph" w:customStyle="1" w:styleId="Default">
    <w:name w:val="Default"/>
    <w:rsid w:val="007A3E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C1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F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1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8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3712"/>
    <w:rPr>
      <w:rFonts w:ascii="Calibri" w:eastAsiaTheme="minorHAnsi" w:hAnsi="Calibri" w:cstheme="minorBidi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3712"/>
    <w:rPr>
      <w:rFonts w:ascii="Calibri" w:eastAsiaTheme="minorHAnsi" w:hAnsi="Calibri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4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paragraph" w:customStyle="1" w:styleId="Default">
    <w:name w:val="Default"/>
    <w:rsid w:val="007A3E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C1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F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1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8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3712"/>
    <w:rPr>
      <w:rFonts w:ascii="Calibri" w:eastAsiaTheme="minorHAnsi" w:hAnsi="Calibri" w:cstheme="minorBidi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3712"/>
    <w:rPr>
      <w:rFonts w:ascii="Calibri" w:eastAsiaTheme="minorHAnsi" w:hAnsi="Calibri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Forest District Council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Tautz</dc:creator>
  <cp:lastModifiedBy>Stephen Tautz</cp:lastModifiedBy>
  <cp:revision>6</cp:revision>
  <dcterms:created xsi:type="dcterms:W3CDTF">2018-02-13T14:46:00Z</dcterms:created>
  <dcterms:modified xsi:type="dcterms:W3CDTF">2018-07-02T09:52:00Z</dcterms:modified>
</cp:coreProperties>
</file>